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06B53" w14:textId="6C679ED7" w:rsidR="00D171B1" w:rsidRPr="005D74A4" w:rsidRDefault="00D56644" w:rsidP="00D171B1">
      <w:pPr>
        <w:keepNext/>
        <w:keepLines/>
        <w:spacing w:before="240" w:after="0"/>
        <w:outlineLvl w:val="0"/>
        <w:rPr>
          <w:rFonts w:eastAsiaTheme="majorEastAsia" w:cstheme="minorHAnsi"/>
          <w:b/>
          <w:bCs/>
          <w:sz w:val="40"/>
          <w:szCs w:val="40"/>
        </w:rPr>
      </w:pPr>
      <w:r w:rsidRPr="005D74A4">
        <w:rPr>
          <w:rFonts w:eastAsiaTheme="majorEastAsia" w:cstheme="minorHAnsi"/>
          <w:b/>
          <w:bCs/>
          <w:sz w:val="40"/>
          <w:szCs w:val="40"/>
        </w:rPr>
        <w:t>Anhang 8.1</w:t>
      </w:r>
    </w:p>
    <w:tbl>
      <w:tblPr>
        <w:tblStyle w:val="Tabellenraster"/>
        <w:tblpPr w:leftFromText="141" w:rightFromText="141" w:horzAnchor="margin" w:tblpY="1110"/>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2"/>
      </w:tblGrid>
      <w:tr w:rsidR="00A31034" w:rsidRPr="005D74A4" w14:paraId="0ED79CED" w14:textId="77777777" w:rsidTr="004D040C">
        <w:tc>
          <w:tcPr>
            <w:tcW w:w="9012" w:type="dxa"/>
          </w:tcPr>
          <w:p w14:paraId="44840F3F" w14:textId="77777777" w:rsidR="00A31034" w:rsidRPr="005D74A4" w:rsidRDefault="00A31034" w:rsidP="004D040C">
            <w:pPr>
              <w:rPr>
                <w:rFonts w:cstheme="minorHAnsi"/>
              </w:rPr>
            </w:pPr>
            <w:r w:rsidRPr="005D74A4">
              <w:rPr>
                <w:rFonts w:cstheme="minorHAnsi"/>
                <w:noProof/>
              </w:rPr>
              <w:drawing>
                <wp:inline distT="0" distB="0" distL="0" distR="0" wp14:anchorId="00ABF81C" wp14:editId="6059ECA3">
                  <wp:extent cx="238836" cy="238836"/>
                  <wp:effectExtent l="0" t="0" r="8890" b="8890"/>
                  <wp:docPr id="1"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41861" cy="241861"/>
                          </a:xfrm>
                          <a:prstGeom prst="rect">
                            <a:avLst/>
                          </a:prstGeom>
                        </pic:spPr>
                      </pic:pic>
                    </a:graphicData>
                  </a:graphic>
                </wp:inline>
              </w:drawing>
            </w:r>
            <w:r w:rsidRPr="005D74A4">
              <w:rPr>
                <w:rFonts w:cstheme="minorHAnsi"/>
              </w:rPr>
              <w:t xml:space="preserve"> Wichtiger Hinweis:</w:t>
            </w:r>
          </w:p>
          <w:p w14:paraId="1949B4D0" w14:textId="77777777" w:rsidR="00A31034" w:rsidRPr="005D74A4" w:rsidRDefault="00A31034" w:rsidP="004D040C">
            <w:pPr>
              <w:rPr>
                <w:rFonts w:cstheme="minorHAnsi"/>
              </w:rPr>
            </w:pPr>
            <w:r w:rsidRPr="005D74A4">
              <w:rPr>
                <w:rFonts w:cstheme="minorHAnsi"/>
              </w:rPr>
              <w:t>Bei diesem Text handelt es sich um einen Beispieltext. Viele Formulierungen sind als Empfehlungen oder Anregungen zu verstehen. Der Text muss individuell auf die Rahmenbedingungen der eigenen Kirchengemeinde (Dekanatsbezirk, Einrichtung) angepasst werden. Dabei ist darauf zu achten, dass nicht eine unrealistische Maximalforderung beschrieben wird, sondern alltagstaugliche Regelungen, die zu Ihren Bedingungen vor Ort passen.</w:t>
            </w:r>
          </w:p>
          <w:p w14:paraId="3BAA49A2" w14:textId="77777777" w:rsidR="00A31034" w:rsidRPr="005D74A4" w:rsidRDefault="00A31034" w:rsidP="004D040C">
            <w:pPr>
              <w:rPr>
                <w:rFonts w:cstheme="minorHAnsi"/>
              </w:rPr>
            </w:pPr>
          </w:p>
        </w:tc>
      </w:tr>
    </w:tbl>
    <w:p w14:paraId="60F57B32" w14:textId="77777777" w:rsidR="00A31034" w:rsidRPr="005D74A4" w:rsidRDefault="00A31034" w:rsidP="00D171B1">
      <w:pPr>
        <w:keepNext/>
        <w:keepLines/>
        <w:spacing w:before="40" w:after="0"/>
        <w:outlineLvl w:val="1"/>
        <w:rPr>
          <w:rFonts w:eastAsiaTheme="majorEastAsia" w:cstheme="minorHAnsi"/>
          <w:color w:val="2E74B5" w:themeColor="accent1" w:themeShade="BF"/>
          <w:sz w:val="26"/>
          <w:szCs w:val="26"/>
        </w:rPr>
      </w:pPr>
    </w:p>
    <w:p w14:paraId="2A421BBB" w14:textId="40B4B6A8" w:rsidR="00D171B1" w:rsidRPr="005D74A4" w:rsidRDefault="00D171B1" w:rsidP="00D171B1">
      <w:pPr>
        <w:keepNext/>
        <w:keepLines/>
        <w:spacing w:before="40" w:after="0"/>
        <w:outlineLvl w:val="1"/>
        <w:rPr>
          <w:rFonts w:eastAsiaTheme="majorEastAsia" w:cstheme="minorHAnsi"/>
          <w:b/>
          <w:bCs/>
          <w:sz w:val="40"/>
          <w:szCs w:val="40"/>
        </w:rPr>
      </w:pPr>
      <w:r w:rsidRPr="005D74A4">
        <w:rPr>
          <w:rFonts w:eastAsiaTheme="majorEastAsia" w:cstheme="minorHAnsi"/>
          <w:b/>
          <w:bCs/>
          <w:sz w:val="40"/>
          <w:szCs w:val="40"/>
        </w:rPr>
        <w:t xml:space="preserve">„Checkliste“ – wodurch </w:t>
      </w:r>
      <w:r w:rsidR="00C339C7" w:rsidRPr="005D74A4">
        <w:rPr>
          <w:rFonts w:eastAsiaTheme="majorEastAsia" w:cstheme="minorHAnsi"/>
          <w:b/>
          <w:bCs/>
          <w:sz w:val="40"/>
          <w:szCs w:val="40"/>
        </w:rPr>
        <w:t>ist</w:t>
      </w:r>
      <w:r w:rsidRPr="005D74A4">
        <w:rPr>
          <w:rFonts w:eastAsiaTheme="majorEastAsia" w:cstheme="minorHAnsi"/>
          <w:b/>
          <w:bCs/>
          <w:sz w:val="40"/>
          <w:szCs w:val="40"/>
        </w:rPr>
        <w:t xml:space="preserve"> meine Sexualität geprägt? </w:t>
      </w:r>
    </w:p>
    <w:p w14:paraId="5362D3E6" w14:textId="174CC829" w:rsidR="00C339C7" w:rsidRPr="005D74A4" w:rsidRDefault="00C339C7" w:rsidP="00D171B1">
      <w:pPr>
        <w:keepNext/>
        <w:keepLines/>
        <w:spacing w:before="40" w:after="0"/>
        <w:outlineLvl w:val="1"/>
        <w:rPr>
          <w:rFonts w:cstheme="minorHAnsi"/>
        </w:rPr>
      </w:pPr>
      <w:r w:rsidRPr="005D74A4">
        <w:rPr>
          <w:rFonts w:cstheme="minorHAnsi"/>
        </w:rPr>
        <w:br/>
        <w:t>Wir alle sammeln im Laufe unseres Lebens unterschiedliche Prägungen und Erfahrungen. Diese schlagen sich in unseren persönlichen Haltungen, im Umgang mit Sexualität, in Werten und Normen nieder. Um mit dem Thema Sexualität gut und professionell umzugehen, ist es hilfreich, die eigene Prägung zu reflektieren. Folgende Fragen können dabei helfen:</w:t>
      </w:r>
    </w:p>
    <w:p w14:paraId="6F03190B" w14:textId="77777777" w:rsidR="00C339C7" w:rsidRPr="005D74A4" w:rsidRDefault="00C339C7" w:rsidP="00D171B1">
      <w:pPr>
        <w:keepNext/>
        <w:keepLines/>
        <w:spacing w:before="40" w:after="0"/>
        <w:outlineLvl w:val="1"/>
        <w:rPr>
          <w:rFonts w:eastAsiaTheme="majorEastAsia" w:cstheme="minorHAnsi"/>
          <w:b/>
          <w:bCs/>
          <w:sz w:val="40"/>
          <w:szCs w:val="40"/>
        </w:rPr>
      </w:pPr>
    </w:p>
    <w:p w14:paraId="16CAE154" w14:textId="77777777" w:rsidR="00C339C7" w:rsidRPr="005D74A4" w:rsidRDefault="00C339C7" w:rsidP="00C339C7">
      <w:pPr>
        <w:numPr>
          <w:ilvl w:val="0"/>
          <w:numId w:val="1"/>
        </w:numPr>
        <w:contextualSpacing/>
        <w:rPr>
          <w:rFonts w:cstheme="minorHAnsi"/>
        </w:rPr>
      </w:pPr>
      <w:r w:rsidRPr="005D74A4">
        <w:rPr>
          <w:rFonts w:cstheme="minorHAnsi"/>
        </w:rPr>
        <w:t xml:space="preserve">Was hat mich im Umgang mit meinem Körper geprägt? </w:t>
      </w:r>
    </w:p>
    <w:p w14:paraId="6C36FCD7" w14:textId="77777777" w:rsidR="00C339C7" w:rsidRPr="005D74A4" w:rsidRDefault="00C339C7" w:rsidP="00C339C7">
      <w:pPr>
        <w:numPr>
          <w:ilvl w:val="0"/>
          <w:numId w:val="1"/>
        </w:numPr>
        <w:contextualSpacing/>
        <w:rPr>
          <w:rFonts w:cstheme="minorHAnsi"/>
        </w:rPr>
      </w:pPr>
      <w:r w:rsidRPr="005D74A4">
        <w:rPr>
          <w:rFonts w:cstheme="minorHAnsi"/>
        </w:rPr>
        <w:t xml:space="preserve">Wie wurde in meiner Familie mit Nacktheit, Fragen zu Sexualität und Lust umgegangen? </w:t>
      </w:r>
    </w:p>
    <w:p w14:paraId="5195BC7A" w14:textId="77777777" w:rsidR="00C339C7" w:rsidRPr="005D74A4" w:rsidRDefault="00C339C7" w:rsidP="00C339C7">
      <w:pPr>
        <w:numPr>
          <w:ilvl w:val="0"/>
          <w:numId w:val="1"/>
        </w:numPr>
        <w:contextualSpacing/>
        <w:rPr>
          <w:rFonts w:cstheme="minorHAnsi"/>
        </w:rPr>
      </w:pPr>
      <w:r w:rsidRPr="005D74A4">
        <w:rPr>
          <w:rFonts w:cstheme="minorHAnsi"/>
        </w:rPr>
        <w:t xml:space="preserve">Habe ich viele prägende Beziehungsabbrüche erlebt? Was vermittle ich in meiner (ehrenamtlichen) Arbeit über den Themenbereich Beziehungen? </w:t>
      </w:r>
    </w:p>
    <w:p w14:paraId="734DB6D9" w14:textId="77777777" w:rsidR="00C339C7" w:rsidRPr="005D74A4" w:rsidRDefault="00C339C7" w:rsidP="00C339C7">
      <w:pPr>
        <w:numPr>
          <w:ilvl w:val="0"/>
          <w:numId w:val="1"/>
        </w:numPr>
        <w:contextualSpacing/>
        <w:rPr>
          <w:rFonts w:cstheme="minorHAnsi"/>
        </w:rPr>
      </w:pPr>
      <w:r w:rsidRPr="005D74A4">
        <w:rPr>
          <w:rFonts w:cstheme="minorHAnsi"/>
        </w:rPr>
        <w:t xml:space="preserve">Wie wurden Geschlechterrollen und -zuschreibungen in meiner Herkunftsfamilie gelebt? Wie lebe ich sie heute? </w:t>
      </w:r>
    </w:p>
    <w:p w14:paraId="452EA0D6" w14:textId="77777777" w:rsidR="00D171B1" w:rsidRPr="005D74A4" w:rsidRDefault="00D171B1" w:rsidP="00D171B1">
      <w:pPr>
        <w:numPr>
          <w:ilvl w:val="0"/>
          <w:numId w:val="1"/>
        </w:numPr>
        <w:contextualSpacing/>
        <w:rPr>
          <w:rFonts w:cstheme="minorHAnsi"/>
        </w:rPr>
      </w:pPr>
      <w:r w:rsidRPr="005D74A4">
        <w:rPr>
          <w:rFonts w:cstheme="minorHAnsi"/>
        </w:rPr>
        <w:t xml:space="preserve">Was vermeide ich eher beim Thema Sexualität, was befördere ich? – Im Umgang mit mir und anderen? </w:t>
      </w:r>
    </w:p>
    <w:p w14:paraId="03A1A9EF" w14:textId="77777777" w:rsidR="00C339C7" w:rsidRPr="005D74A4" w:rsidRDefault="00C339C7" w:rsidP="00C339C7">
      <w:pPr>
        <w:numPr>
          <w:ilvl w:val="0"/>
          <w:numId w:val="1"/>
        </w:numPr>
        <w:contextualSpacing/>
        <w:rPr>
          <w:rFonts w:cstheme="minorHAnsi"/>
        </w:rPr>
      </w:pPr>
      <w:r w:rsidRPr="005D74A4">
        <w:rPr>
          <w:rFonts w:cstheme="minorHAnsi"/>
        </w:rPr>
        <w:t xml:space="preserve">Bin ich mir meiner eigenen Toleranzgrenzen im Sexuellen bewusst? </w:t>
      </w:r>
    </w:p>
    <w:p w14:paraId="28DD0BA8" w14:textId="77777777" w:rsidR="00D171B1" w:rsidRPr="005D74A4" w:rsidRDefault="00D171B1" w:rsidP="00D171B1">
      <w:pPr>
        <w:numPr>
          <w:ilvl w:val="0"/>
          <w:numId w:val="1"/>
        </w:numPr>
        <w:contextualSpacing/>
        <w:rPr>
          <w:rFonts w:cstheme="minorHAnsi"/>
        </w:rPr>
      </w:pPr>
      <w:r w:rsidRPr="005D74A4">
        <w:rPr>
          <w:rFonts w:cstheme="minorHAnsi"/>
        </w:rPr>
        <w:t xml:space="preserve">Kann ich meine persönlichen Grenzen setzen und verteidigen? </w:t>
      </w:r>
    </w:p>
    <w:p w14:paraId="18610FC1" w14:textId="77777777" w:rsidR="00D171B1" w:rsidRPr="005D74A4" w:rsidRDefault="00D171B1" w:rsidP="00D171B1">
      <w:pPr>
        <w:numPr>
          <w:ilvl w:val="0"/>
          <w:numId w:val="1"/>
        </w:numPr>
        <w:contextualSpacing/>
        <w:rPr>
          <w:rFonts w:cstheme="minorHAnsi"/>
        </w:rPr>
      </w:pPr>
      <w:r w:rsidRPr="005D74A4">
        <w:rPr>
          <w:rFonts w:cstheme="minorHAnsi"/>
        </w:rPr>
        <w:t>Bin ich mir über die Wirkung meiner Person auf andere bewusst?</w:t>
      </w:r>
    </w:p>
    <w:p w14:paraId="5D34C88D" w14:textId="774B5FF0" w:rsidR="00D171B1" w:rsidRPr="005D74A4" w:rsidRDefault="00D171B1" w:rsidP="00D171B1">
      <w:pPr>
        <w:numPr>
          <w:ilvl w:val="0"/>
          <w:numId w:val="1"/>
        </w:numPr>
        <w:contextualSpacing/>
        <w:rPr>
          <w:rFonts w:cstheme="minorHAnsi"/>
        </w:rPr>
      </w:pPr>
      <w:r w:rsidRPr="005D74A4">
        <w:rPr>
          <w:rFonts w:cstheme="minorHAnsi"/>
        </w:rPr>
        <w:t>Welche Akzeptanz habe ich gegenüber verschiedenen individuellen sexuellen Neigungen und Identitäten?</w:t>
      </w:r>
    </w:p>
    <w:p w14:paraId="4CFEC1EF" w14:textId="77777777" w:rsidR="00D171B1" w:rsidRPr="005D74A4" w:rsidRDefault="00D171B1" w:rsidP="00D171B1">
      <w:pPr>
        <w:numPr>
          <w:ilvl w:val="0"/>
          <w:numId w:val="1"/>
        </w:numPr>
        <w:contextualSpacing/>
        <w:rPr>
          <w:rFonts w:cstheme="minorHAnsi"/>
        </w:rPr>
      </w:pPr>
      <w:r w:rsidRPr="005D74A4">
        <w:rPr>
          <w:rFonts w:cstheme="minorHAnsi"/>
        </w:rPr>
        <w:t xml:space="preserve">Welche Werte und Normen habe ich in Bezug auf Sexualität? </w:t>
      </w:r>
    </w:p>
    <w:p w14:paraId="6462B933" w14:textId="77777777" w:rsidR="00D171B1" w:rsidRPr="005D74A4" w:rsidRDefault="00D171B1" w:rsidP="00D171B1">
      <w:pPr>
        <w:numPr>
          <w:ilvl w:val="0"/>
          <w:numId w:val="1"/>
        </w:numPr>
        <w:contextualSpacing/>
        <w:rPr>
          <w:rFonts w:cstheme="minorHAnsi"/>
        </w:rPr>
      </w:pPr>
      <w:r w:rsidRPr="005D74A4">
        <w:rPr>
          <w:rFonts w:cstheme="minorHAnsi"/>
        </w:rPr>
        <w:t>Reflektiere ich eigene Regel- und Normverletzungen?</w:t>
      </w:r>
    </w:p>
    <w:p w14:paraId="70C9211B" w14:textId="77777777" w:rsidR="00C339C7" w:rsidRPr="005D74A4" w:rsidRDefault="00C339C7" w:rsidP="00C339C7">
      <w:pPr>
        <w:ind w:left="360"/>
        <w:contextualSpacing/>
        <w:rPr>
          <w:rFonts w:cstheme="minorHAnsi"/>
        </w:rPr>
      </w:pPr>
    </w:p>
    <w:p w14:paraId="2279A7F9" w14:textId="33BA4638" w:rsidR="00C339C7" w:rsidRPr="005D74A4" w:rsidRDefault="00C339C7" w:rsidP="00C339C7">
      <w:pPr>
        <w:ind w:left="360"/>
        <w:contextualSpacing/>
        <w:rPr>
          <w:rFonts w:cstheme="minorHAnsi"/>
        </w:rPr>
      </w:pPr>
      <w:r w:rsidRPr="005D74A4">
        <w:rPr>
          <w:rFonts w:cstheme="minorHAnsi"/>
        </w:rPr>
        <w:t>Und im Bezug auf unsere Kirchengemeinde (Einrichtung, Dekanatsbezirk):</w:t>
      </w:r>
    </w:p>
    <w:p w14:paraId="3A67CF64" w14:textId="0C24AE95" w:rsidR="00D171B1" w:rsidRPr="005D74A4" w:rsidRDefault="00D171B1" w:rsidP="00D171B1">
      <w:pPr>
        <w:numPr>
          <w:ilvl w:val="0"/>
          <w:numId w:val="1"/>
        </w:numPr>
        <w:contextualSpacing/>
        <w:rPr>
          <w:rFonts w:cstheme="minorHAnsi"/>
        </w:rPr>
      </w:pPr>
      <w:r w:rsidRPr="005D74A4">
        <w:rPr>
          <w:rFonts w:cstheme="minorHAnsi"/>
        </w:rPr>
        <w:t xml:space="preserve">Werden Abhängigkeitsverhältnisse in Beziehungen thematisiert? </w:t>
      </w:r>
    </w:p>
    <w:p w14:paraId="3B8BFE74" w14:textId="764A549B" w:rsidR="00D171B1" w:rsidRPr="005D74A4" w:rsidRDefault="00D171B1" w:rsidP="00D171B1">
      <w:pPr>
        <w:numPr>
          <w:ilvl w:val="0"/>
          <w:numId w:val="1"/>
        </w:numPr>
        <w:contextualSpacing/>
        <w:rPr>
          <w:rFonts w:cstheme="minorHAnsi"/>
        </w:rPr>
      </w:pPr>
      <w:r w:rsidRPr="005D74A4">
        <w:rPr>
          <w:rFonts w:cstheme="minorHAnsi"/>
        </w:rPr>
        <w:t>Vermitteln wir Mut</w:t>
      </w:r>
      <w:r w:rsidR="00C339C7" w:rsidRPr="005D74A4">
        <w:rPr>
          <w:rFonts w:cstheme="minorHAnsi"/>
        </w:rPr>
        <w:t>,</w:t>
      </w:r>
      <w:r w:rsidRPr="005D74A4">
        <w:rPr>
          <w:rFonts w:cstheme="minorHAnsi"/>
        </w:rPr>
        <w:t xml:space="preserve"> Gewalterfahrungen verschiedenster Art zum Thema zu machen?</w:t>
      </w:r>
    </w:p>
    <w:p w14:paraId="04AD7ACA" w14:textId="77777777" w:rsidR="00000000" w:rsidRPr="005D74A4" w:rsidRDefault="00000000">
      <w:pPr>
        <w:rPr>
          <w:rFonts w:cstheme="minorHAnsi"/>
        </w:rPr>
      </w:pPr>
    </w:p>
    <w:sectPr w:rsidR="0038587E" w:rsidRPr="005D74A4">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68970" w14:textId="77777777" w:rsidR="00806C40" w:rsidRDefault="00806C40" w:rsidP="00D56644">
      <w:pPr>
        <w:spacing w:after="0" w:line="240" w:lineRule="auto"/>
      </w:pPr>
      <w:r>
        <w:separator/>
      </w:r>
    </w:p>
  </w:endnote>
  <w:endnote w:type="continuationSeparator" w:id="0">
    <w:p w14:paraId="57A2B0BB" w14:textId="77777777" w:rsidR="00806C40" w:rsidRDefault="00806C40" w:rsidP="00D56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C079C" w14:textId="700906DC" w:rsidR="00D56644" w:rsidRDefault="00D56644" w:rsidP="00D56644">
    <w:pPr>
      <w:pStyle w:val="Fuzeile"/>
      <w:jc w:val="right"/>
    </w:pPr>
    <w:r>
      <w:rPr>
        <w:noProof/>
      </w:rPr>
      <w:drawing>
        <wp:inline distT="0" distB="0" distL="0" distR="0" wp14:anchorId="2559296C" wp14:editId="6896E5AE">
          <wp:extent cx="2368069" cy="659710"/>
          <wp:effectExtent l="0" t="0" r="0" b="762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4759" cy="675503"/>
                  </a:xfrm>
                  <a:prstGeom prst="rect">
                    <a:avLst/>
                  </a:prstGeom>
                  <a:noFill/>
                  <a:ln>
                    <a:noFill/>
                  </a:ln>
                </pic:spPr>
              </pic:pic>
            </a:graphicData>
          </a:graphic>
        </wp:inline>
      </w:drawing>
    </w:r>
    <w:r>
      <w:rPr>
        <w:noProof/>
        <w:color w:val="5B9BD5" w:themeColor="accent1"/>
      </w:rPr>
      <mc:AlternateContent>
        <mc:Choice Requires="wps">
          <w:drawing>
            <wp:anchor distT="0" distB="0" distL="114300" distR="114300" simplePos="0" relativeHeight="251659264" behindDoc="0" locked="0" layoutInCell="1" allowOverlap="1" wp14:anchorId="0D33F53E" wp14:editId="1D53F27D">
              <wp:simplePos x="0" y="0"/>
              <wp:positionH relativeFrom="page">
                <wp:align>center</wp:align>
              </wp:positionH>
              <wp:positionV relativeFrom="page">
                <wp:align>center</wp:align>
              </wp:positionV>
              <wp:extent cx="7364730" cy="9528810"/>
              <wp:effectExtent l="0" t="0" r="26670" b="26670"/>
              <wp:wrapNone/>
              <wp:docPr id="452" name="Rechtec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7C7C768" id="Rechteck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31794" w14:textId="77777777" w:rsidR="00806C40" w:rsidRDefault="00806C40" w:rsidP="00D56644">
      <w:pPr>
        <w:spacing w:after="0" w:line="240" w:lineRule="auto"/>
      </w:pPr>
      <w:r>
        <w:separator/>
      </w:r>
    </w:p>
  </w:footnote>
  <w:footnote w:type="continuationSeparator" w:id="0">
    <w:p w14:paraId="2A2B9D98" w14:textId="77777777" w:rsidR="00806C40" w:rsidRDefault="00806C40" w:rsidP="00D56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BE3C1" w14:textId="78AD9573" w:rsidR="00D56644" w:rsidRDefault="00D56644" w:rsidP="00D56644">
    <w:pPr>
      <w:pStyle w:val="Kopfzeile"/>
      <w:jc w:val="right"/>
    </w:pPr>
    <w:r>
      <w:rPr>
        <w:noProof/>
      </w:rPr>
      <w:drawing>
        <wp:inline distT="0" distB="0" distL="0" distR="0" wp14:anchorId="364B4A40" wp14:editId="016C3B44">
          <wp:extent cx="2878538" cy="612158"/>
          <wp:effectExtent l="0" t="0" r="0" b="0"/>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9837" cy="6188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16283"/>
    <w:multiLevelType w:val="hybridMultilevel"/>
    <w:tmpl w:val="1B5291CC"/>
    <w:lvl w:ilvl="0" w:tplc="C5C007B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1082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1B1"/>
    <w:rsid w:val="00233628"/>
    <w:rsid w:val="005D74A4"/>
    <w:rsid w:val="00806C40"/>
    <w:rsid w:val="008A1B18"/>
    <w:rsid w:val="008D200B"/>
    <w:rsid w:val="00A31034"/>
    <w:rsid w:val="00C339C7"/>
    <w:rsid w:val="00D171B1"/>
    <w:rsid w:val="00D56644"/>
    <w:rsid w:val="00EB681C"/>
    <w:rsid w:val="00EB69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33472"/>
  <w15:chartTrackingRefBased/>
  <w15:docId w15:val="{93D9E764-DCD2-4564-AE14-15CABA4A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31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566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56644"/>
  </w:style>
  <w:style w:type="paragraph" w:styleId="Fuzeile">
    <w:name w:val="footer"/>
    <w:basedOn w:val="Standard"/>
    <w:link w:val="FuzeileZchn"/>
    <w:uiPriority w:val="99"/>
    <w:unhideWhenUsed/>
    <w:rsid w:val="00D566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56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1699</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Grosser Judith</dc:creator>
  <cp:keywords/>
  <dc:description/>
  <cp:lastModifiedBy>Lucke Andreas</cp:lastModifiedBy>
  <cp:revision>6</cp:revision>
  <dcterms:created xsi:type="dcterms:W3CDTF">2023-02-28T04:21:00Z</dcterms:created>
  <dcterms:modified xsi:type="dcterms:W3CDTF">2023-11-17T14:05:00Z</dcterms:modified>
</cp:coreProperties>
</file>