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81DD" w14:textId="77777777" w:rsidR="00621C53" w:rsidRPr="00520427" w:rsidRDefault="00621C53" w:rsidP="006337B7">
      <w:pPr>
        <w:pStyle w:val="berschrift1"/>
        <w:rPr>
          <w:rFonts w:asciiTheme="minorHAnsi" w:hAnsiTheme="minorHAnsi" w:cstheme="minorHAnsi"/>
          <w:b/>
          <w:bCs/>
          <w:sz w:val="36"/>
          <w:szCs w:val="36"/>
        </w:rPr>
      </w:pPr>
      <w:r w:rsidRPr="00520427">
        <w:rPr>
          <w:rFonts w:asciiTheme="minorHAnsi" w:hAnsiTheme="minorHAnsi" w:cstheme="minorHAnsi"/>
          <w:b/>
          <w:bCs/>
          <w:sz w:val="36"/>
          <w:szCs w:val="36"/>
        </w:rPr>
        <w:t>Merkblatt: Installierung von Ansprechpersonen (AP)</w:t>
      </w:r>
    </w:p>
    <w:p w14:paraId="70479C53" w14:textId="77777777" w:rsidR="00621C53" w:rsidRPr="00D60E70" w:rsidRDefault="00621C53" w:rsidP="00621C53">
      <w:pPr>
        <w:rPr>
          <w:rFonts w:ascii="Calibri" w:hAnsi="Calibri" w:cs="Calibri"/>
        </w:rPr>
      </w:pPr>
      <w:r w:rsidRPr="00D60E70">
        <w:rPr>
          <w:rFonts w:ascii="Calibri" w:hAnsi="Calibri" w:cs="Calibri"/>
          <w:b/>
          <w:bCs/>
        </w:rPr>
        <w:t>Informationen für Gemeinden, Dekanate und Leitungsorgane zum Umgang mit sexualisierter Gewalt</w:t>
      </w:r>
      <w:r>
        <w:rPr>
          <w:rFonts w:ascii="Calibri" w:hAnsi="Calibri" w:cs="Calibri"/>
          <w:b/>
          <w:bCs/>
        </w:rPr>
        <w:t xml:space="preserve"> in der ELKB</w:t>
      </w:r>
    </w:p>
    <w:p w14:paraId="06452055" w14:textId="77777777" w:rsidR="00621C53" w:rsidRPr="00D60E70" w:rsidRDefault="00621C53" w:rsidP="00520427">
      <w:pPr>
        <w:pStyle w:val="berschrift2"/>
        <w:rPr>
          <w:rStyle w:val="IntensiveHervorhebung"/>
        </w:rPr>
      </w:pPr>
      <w:r w:rsidRPr="00D60E70">
        <w:rPr>
          <w:rStyle w:val="IntensiveHervorhebung"/>
        </w:rPr>
        <w:t>1. Definition und Rolle</w:t>
      </w:r>
    </w:p>
    <w:p w14:paraId="24F610F5" w14:textId="77777777" w:rsidR="00621C53" w:rsidRDefault="00621C53" w:rsidP="00621C53">
      <w:pPr>
        <w:rPr>
          <w:rFonts w:ascii="Calibri" w:hAnsi="Calibri" w:cs="Calibri"/>
        </w:rPr>
      </w:pPr>
      <w:r w:rsidRPr="71579CC2">
        <w:rPr>
          <w:rFonts w:ascii="Calibri" w:hAnsi="Calibri" w:cs="Calibri"/>
        </w:rPr>
        <w:t xml:space="preserve">Ansprechpersonen (AP) sind die </w:t>
      </w:r>
      <w:r w:rsidRPr="71579CC2">
        <w:rPr>
          <w:rFonts w:ascii="Calibri" w:hAnsi="Calibri" w:cs="Calibri"/>
          <w:b/>
          <w:bCs/>
        </w:rPr>
        <w:t xml:space="preserve">niederschwellige erste Anlaufstelle, </w:t>
      </w:r>
      <w:r w:rsidRPr="71579CC2">
        <w:rPr>
          <w:rFonts w:ascii="Calibri" w:hAnsi="Calibri" w:cs="Calibri"/>
        </w:rPr>
        <w:t>für Betroffene von sexualisierter Gewalt</w:t>
      </w:r>
      <w:r>
        <w:rPr>
          <w:rFonts w:ascii="Calibri" w:hAnsi="Calibri" w:cs="Calibri"/>
        </w:rPr>
        <w:t xml:space="preserve"> im kirchlichen Kontext</w:t>
      </w:r>
      <w:r w:rsidRPr="71579CC2">
        <w:rPr>
          <w:rFonts w:ascii="Calibri" w:hAnsi="Calibri" w:cs="Calibri"/>
        </w:rPr>
        <w:t xml:space="preserve"> vor Ort. Ihre Aufgabe ist es, zuzuhören, Glauben zu schenken und eine erste Orientierung zu möglichen Optionen und ersten Handlungsschritten zu bieten. Sie fungieren als </w:t>
      </w:r>
      <w:r w:rsidRPr="71579CC2">
        <w:rPr>
          <w:rFonts w:ascii="Calibri" w:hAnsi="Calibri" w:cs="Calibri"/>
          <w:b/>
          <w:bCs/>
        </w:rPr>
        <w:t>„Drehscheibe“</w:t>
      </w:r>
      <w:r w:rsidRPr="71579CC2">
        <w:rPr>
          <w:rFonts w:ascii="Calibri" w:hAnsi="Calibri" w:cs="Calibri"/>
        </w:rPr>
        <w:t xml:space="preserve"> zu weiterführenden Fach- und Hilfestellen.</w:t>
      </w:r>
    </w:p>
    <w:p w14:paraId="4465A91E" w14:textId="77777777" w:rsidR="006A3A3A" w:rsidRDefault="006A3A3A" w:rsidP="00621C53">
      <w:pPr>
        <w:rPr>
          <w:rFonts w:ascii="Calibri" w:hAnsi="Calibri" w:cs="Calibri"/>
        </w:rPr>
      </w:pPr>
    </w:p>
    <w:p w14:paraId="0EF543B3" w14:textId="77777777" w:rsidR="00621C53" w:rsidRPr="00D60E70" w:rsidRDefault="00621C53" w:rsidP="00520427">
      <w:pPr>
        <w:pStyle w:val="berschrift2"/>
        <w:rPr>
          <w:rStyle w:val="IntensiveHervorhebung"/>
        </w:rPr>
      </w:pPr>
      <w:r>
        <w:rPr>
          <w:rStyle w:val="IntensiveHervorhebung"/>
        </w:rPr>
        <w:t xml:space="preserve">2. </w:t>
      </w:r>
      <w:r w:rsidRPr="00D60E70">
        <w:rPr>
          <w:rStyle w:val="IntensiveHervorhebung"/>
        </w:rPr>
        <w:t>Kernaufgabe: Das „Clearing“</w:t>
      </w:r>
    </w:p>
    <w:p w14:paraId="7232E272" w14:textId="77777777" w:rsidR="00621C53" w:rsidRPr="00D60E70" w:rsidRDefault="00621C53" w:rsidP="00621C53">
      <w:pPr>
        <w:rPr>
          <w:rFonts w:ascii="Calibri" w:hAnsi="Calibri" w:cs="Calibri"/>
        </w:rPr>
      </w:pPr>
      <w:r w:rsidRPr="71579CC2">
        <w:rPr>
          <w:rFonts w:ascii="Calibri" w:hAnsi="Calibri" w:cs="Calibri"/>
        </w:rPr>
        <w:t xml:space="preserve">Die AP leistet strukturierte Erstberatung (Clearing), jedoch </w:t>
      </w:r>
      <w:r w:rsidRPr="71579CC2">
        <w:rPr>
          <w:rFonts w:ascii="Calibri" w:hAnsi="Calibri" w:cs="Calibri"/>
          <w:b/>
          <w:bCs/>
        </w:rPr>
        <w:t>keine Seelsorge oder Therapie</w:t>
      </w:r>
      <w:r w:rsidRPr="71579CC2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Die Tätigkeit beginnt ab der Anfrage zu einer Beratung. </w:t>
      </w:r>
    </w:p>
    <w:p w14:paraId="25262700" w14:textId="3B133A80" w:rsidR="00621C53" w:rsidRPr="0043371E" w:rsidRDefault="00621C53" w:rsidP="0043371E">
      <w:pPr>
        <w:pStyle w:val="Listenabsatz"/>
        <w:numPr>
          <w:ilvl w:val="0"/>
          <w:numId w:val="6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Ziele:</w:t>
      </w:r>
      <w:r w:rsidRPr="0043371E">
        <w:rPr>
          <w:rFonts w:ascii="Calibri" w:hAnsi="Calibri" w:cs="Calibri"/>
        </w:rPr>
        <w:t xml:space="preserve"> Das Anliegen wertschätzend erfassen, Ressourcen klären („Was wollen Sie für sich?“) und Unterstützungsmöglichkeiten aufzeigen.</w:t>
      </w:r>
    </w:p>
    <w:p w14:paraId="43B300F1" w14:textId="12109F2F" w:rsidR="00621C53" w:rsidRPr="0043371E" w:rsidRDefault="00621C53" w:rsidP="0043371E">
      <w:pPr>
        <w:pStyle w:val="Listenabsatz"/>
        <w:numPr>
          <w:ilvl w:val="0"/>
          <w:numId w:val="6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Motivation:</w:t>
      </w:r>
      <w:r w:rsidRPr="0043371E">
        <w:rPr>
          <w:rFonts w:ascii="Calibri" w:hAnsi="Calibri" w:cs="Calibri"/>
        </w:rPr>
        <w:t xml:space="preserve"> AP ermutigen Betroffene dazu, den Vorfall bei der offiziellen Meldestelle anzuzeigen. (§5 Abs.6)</w:t>
      </w:r>
    </w:p>
    <w:p w14:paraId="5A736079" w14:textId="77777777" w:rsidR="006A3A3A" w:rsidRPr="00D60E70" w:rsidRDefault="006A3A3A" w:rsidP="00621C53">
      <w:pPr>
        <w:rPr>
          <w:rFonts w:ascii="Calibri" w:hAnsi="Calibri" w:cs="Calibri"/>
        </w:rPr>
      </w:pPr>
    </w:p>
    <w:p w14:paraId="45380481" w14:textId="77777777" w:rsidR="00621C53" w:rsidRPr="00D60E70" w:rsidRDefault="00621C53" w:rsidP="00520427">
      <w:pPr>
        <w:pStyle w:val="berschrift2"/>
        <w:rPr>
          <w:rStyle w:val="IntensiveHervorhebung"/>
        </w:rPr>
      </w:pPr>
      <w:r>
        <w:rPr>
          <w:rStyle w:val="IntensiveHervorhebung"/>
        </w:rPr>
        <w:t>3</w:t>
      </w:r>
      <w:r w:rsidRPr="00D60E70">
        <w:rPr>
          <w:rStyle w:val="IntensiveHervorhebung"/>
        </w:rPr>
        <w:t>. Berufung und Team-Struktur</w:t>
      </w:r>
    </w:p>
    <w:p w14:paraId="1111925F" w14:textId="7860D64A" w:rsidR="00621C53" w:rsidRPr="0043371E" w:rsidRDefault="00621C53" w:rsidP="0043371E">
      <w:pPr>
        <w:pStyle w:val="Listenabsatz"/>
        <w:numPr>
          <w:ilvl w:val="0"/>
          <w:numId w:val="5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Zuständigkeit:</w:t>
      </w:r>
      <w:r w:rsidRPr="0043371E">
        <w:rPr>
          <w:rFonts w:ascii="Calibri" w:hAnsi="Calibri" w:cs="Calibri"/>
        </w:rPr>
        <w:t xml:space="preserve"> Die Berufung erfolgt offiziell durch das zuständige kirchliche Leitungsgremium (z. B. Kirchenvorstand, Dekanatsausschuss).</w:t>
      </w:r>
    </w:p>
    <w:p w14:paraId="6A290141" w14:textId="2EBCC74B" w:rsidR="00621C53" w:rsidRPr="0043371E" w:rsidRDefault="00621C53" w:rsidP="0043371E">
      <w:pPr>
        <w:pStyle w:val="Listenabsatz"/>
        <w:numPr>
          <w:ilvl w:val="0"/>
          <w:numId w:val="5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Zusammensetzung:</w:t>
      </w:r>
      <w:r w:rsidRPr="0043371E">
        <w:rPr>
          <w:rFonts w:ascii="Calibri" w:hAnsi="Calibri" w:cs="Calibri"/>
        </w:rPr>
        <w:t xml:space="preserve"> Nach Möglichkeit sollen </w:t>
      </w:r>
      <w:r w:rsidRPr="0043371E">
        <w:rPr>
          <w:rFonts w:ascii="Calibri" w:hAnsi="Calibri" w:cs="Calibri"/>
          <w:b/>
          <w:bCs/>
        </w:rPr>
        <w:t>zwei Personen</w:t>
      </w:r>
      <w:r w:rsidRPr="0043371E">
        <w:rPr>
          <w:rFonts w:ascii="Calibri" w:hAnsi="Calibri" w:cs="Calibri"/>
        </w:rPr>
        <w:t xml:space="preserve"> berufen werden, idealerweise </w:t>
      </w:r>
      <w:r w:rsidRPr="0043371E">
        <w:rPr>
          <w:rFonts w:ascii="Calibri" w:hAnsi="Calibri" w:cs="Calibri"/>
          <w:b/>
          <w:bCs/>
        </w:rPr>
        <w:t>gemischtgeschlechtlich</w:t>
      </w:r>
      <w:r w:rsidRPr="0043371E">
        <w:rPr>
          <w:rFonts w:ascii="Calibri" w:hAnsi="Calibri" w:cs="Calibri"/>
        </w:rPr>
        <w:t>.</w:t>
      </w:r>
    </w:p>
    <w:p w14:paraId="4222040A" w14:textId="10385959" w:rsidR="00621C53" w:rsidRPr="0043371E" w:rsidRDefault="00621C53" w:rsidP="0043371E">
      <w:pPr>
        <w:pStyle w:val="Listenabsatz"/>
        <w:numPr>
          <w:ilvl w:val="0"/>
          <w:numId w:val="5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Einsatzbereich:</w:t>
      </w:r>
      <w:r w:rsidRPr="0043371E">
        <w:rPr>
          <w:rFonts w:ascii="Calibri" w:hAnsi="Calibri" w:cs="Calibri"/>
        </w:rPr>
        <w:t xml:space="preserve"> Die Zuständigkeit kann für Kirchengemeinden, Gemeindeverbünde oder Regionen festgelegt werden.</w:t>
      </w:r>
    </w:p>
    <w:p w14:paraId="607E3A48" w14:textId="77777777" w:rsidR="006A3A3A" w:rsidRPr="00D60E70" w:rsidRDefault="006A3A3A" w:rsidP="00621C53">
      <w:pPr>
        <w:rPr>
          <w:rFonts w:ascii="Calibri" w:hAnsi="Calibri" w:cs="Calibri"/>
        </w:rPr>
      </w:pPr>
    </w:p>
    <w:p w14:paraId="2E01BCEA" w14:textId="77777777" w:rsidR="00621C53" w:rsidRPr="00D60E70" w:rsidRDefault="00621C53" w:rsidP="00520427">
      <w:pPr>
        <w:pStyle w:val="berschrift2"/>
        <w:rPr>
          <w:rStyle w:val="IntensiveHervorhebung"/>
        </w:rPr>
      </w:pPr>
      <w:r>
        <w:rPr>
          <w:rStyle w:val="IntensiveHervorhebung"/>
        </w:rPr>
        <w:t>4</w:t>
      </w:r>
      <w:r w:rsidRPr="00D60E70">
        <w:rPr>
          <w:rStyle w:val="IntensiveHervorhebung"/>
        </w:rPr>
        <w:t>. Wer kann AP werden? (Anforderungen &amp; Ausschluss)</w:t>
      </w:r>
    </w:p>
    <w:p w14:paraId="13B92937" w14:textId="65F35527" w:rsidR="00621C53" w:rsidRPr="0043371E" w:rsidRDefault="00621C53" w:rsidP="0043371E">
      <w:pPr>
        <w:pStyle w:val="Listenabsatz"/>
        <w:numPr>
          <w:ilvl w:val="0"/>
          <w:numId w:val="4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Persönliche Eignung:</w:t>
      </w:r>
      <w:r w:rsidRPr="0043371E">
        <w:rPr>
          <w:rFonts w:ascii="Calibri" w:hAnsi="Calibri" w:cs="Calibri"/>
        </w:rPr>
        <w:t xml:space="preserve"> Psychische Stabilität, Sprachfähigkeit zu sensiblen Themen sowie absolute Verschwiegenheit.</w:t>
      </w:r>
    </w:p>
    <w:p w14:paraId="416ECC0B" w14:textId="552958DA" w:rsidR="00621C53" w:rsidRPr="0043371E" w:rsidRDefault="00621C53" w:rsidP="0043371E">
      <w:pPr>
        <w:pStyle w:val="Listenabsatz"/>
        <w:numPr>
          <w:ilvl w:val="0"/>
          <w:numId w:val="4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Pflicht-Qualifizierung:</w:t>
      </w:r>
      <w:r w:rsidRPr="0043371E">
        <w:rPr>
          <w:rFonts w:ascii="Calibri" w:hAnsi="Calibri" w:cs="Calibri"/>
        </w:rPr>
        <w:t xml:space="preserve"> Der Dienst darf erst aufgenommen werden, wenn die </w:t>
      </w:r>
      <w:r w:rsidRPr="0043371E">
        <w:rPr>
          <w:rFonts w:ascii="Calibri" w:hAnsi="Calibri" w:cs="Calibri"/>
          <w:b/>
          <w:bCs/>
        </w:rPr>
        <w:t>Basisschulung</w:t>
      </w:r>
      <w:r w:rsidRPr="0043371E">
        <w:rPr>
          <w:rFonts w:ascii="Calibri" w:hAnsi="Calibri" w:cs="Calibri"/>
          <w:b/>
        </w:rPr>
        <w:t xml:space="preserve"> </w:t>
      </w:r>
      <w:r w:rsidRPr="0043371E">
        <w:rPr>
          <w:rFonts w:ascii="Calibri" w:hAnsi="Calibri" w:cs="Calibri"/>
          <w:b/>
          <w:bCs/>
        </w:rPr>
        <w:t xml:space="preserve">Prävention sexualisierter Gewalt </w:t>
      </w:r>
      <w:r w:rsidRPr="0043371E">
        <w:rPr>
          <w:rFonts w:ascii="Calibri" w:hAnsi="Calibri" w:cs="Calibri"/>
        </w:rPr>
        <w:t xml:space="preserve">sowie das </w:t>
      </w:r>
      <w:r w:rsidRPr="0043371E">
        <w:rPr>
          <w:rFonts w:ascii="Calibri" w:hAnsi="Calibri" w:cs="Calibri"/>
          <w:b/>
          <w:bCs/>
        </w:rPr>
        <w:t>Online-Einführungsseminar</w:t>
      </w:r>
      <w:r w:rsidRPr="0043371E">
        <w:rPr>
          <w:rFonts w:ascii="Calibri" w:hAnsi="Calibri" w:cs="Calibri"/>
          <w:b/>
        </w:rPr>
        <w:t xml:space="preserve"> </w:t>
      </w:r>
      <w:r w:rsidRPr="0043371E">
        <w:rPr>
          <w:rFonts w:ascii="Calibri" w:hAnsi="Calibri" w:cs="Calibri"/>
          <w:b/>
          <w:bCs/>
        </w:rPr>
        <w:t>für Ansprechpersonen</w:t>
      </w:r>
      <w:r w:rsidRPr="0043371E">
        <w:rPr>
          <w:rFonts w:ascii="Calibri" w:hAnsi="Calibri" w:cs="Calibri"/>
        </w:rPr>
        <w:t xml:space="preserve"> der Fachstelle besucht wurden.</w:t>
      </w:r>
    </w:p>
    <w:p w14:paraId="52968A27" w14:textId="4B080E4F" w:rsidR="00621C53" w:rsidRPr="0043371E" w:rsidRDefault="00621C53" w:rsidP="0043371E">
      <w:pPr>
        <w:pStyle w:val="Listenabsatz"/>
        <w:numPr>
          <w:ilvl w:val="0"/>
          <w:numId w:val="4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Ausschlusskriterien (Vermeidung von Rollenkonflikten):</w:t>
      </w:r>
      <w:r w:rsidRPr="0043371E">
        <w:rPr>
          <w:rFonts w:ascii="Calibri" w:hAnsi="Calibri" w:cs="Calibri"/>
        </w:rPr>
        <w:t xml:space="preserve"> Das Amt darf </w:t>
      </w:r>
      <w:r w:rsidRPr="0043371E">
        <w:rPr>
          <w:rFonts w:ascii="Calibri" w:hAnsi="Calibri" w:cs="Calibri"/>
          <w:b/>
          <w:bCs/>
        </w:rPr>
        <w:t>nicht</w:t>
      </w:r>
      <w:r w:rsidRPr="0043371E">
        <w:rPr>
          <w:rFonts w:ascii="Calibri" w:hAnsi="Calibri" w:cs="Calibri"/>
        </w:rPr>
        <w:t xml:space="preserve"> besetzt werden durch:</w:t>
      </w:r>
    </w:p>
    <w:p w14:paraId="743ED0EF" w14:textId="77777777" w:rsidR="00621C53" w:rsidRPr="0043371E" w:rsidRDefault="00621C53" w:rsidP="0043371E">
      <w:pPr>
        <w:pStyle w:val="Listenabsatz"/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Präventionsbeauftragte, Personen mit Personalverantwortung oder Mitglieder des Interventionsteams</w:t>
      </w:r>
      <w:r w:rsidRPr="0043371E">
        <w:rPr>
          <w:rFonts w:ascii="Calibri" w:hAnsi="Calibri" w:cs="Calibri"/>
        </w:rPr>
        <w:t>: Diese Rollen sind aufgrund der Kontroll- und Aufklärungsfunktion sowie der Meldeplicht unvereinbar mit der AP, welche zur Vertraulichkeit verpflichtet ist.</w:t>
      </w:r>
    </w:p>
    <w:p w14:paraId="28E247B4" w14:textId="77777777" w:rsidR="00621C53" w:rsidRPr="00D60E70" w:rsidRDefault="00621C53" w:rsidP="00520427">
      <w:pPr>
        <w:pStyle w:val="berschrift2"/>
        <w:rPr>
          <w:rStyle w:val="IntensiveHervorhebung"/>
        </w:rPr>
      </w:pPr>
      <w:r>
        <w:rPr>
          <w:rStyle w:val="IntensiveHervorhebung"/>
        </w:rPr>
        <w:lastRenderedPageBreak/>
        <w:t>5</w:t>
      </w:r>
      <w:r w:rsidRPr="00D60E70">
        <w:rPr>
          <w:rStyle w:val="IntensiveHervorhebung"/>
        </w:rPr>
        <w:t>. Verbindliche Regelungen zur Erreichbarkeit</w:t>
      </w:r>
    </w:p>
    <w:p w14:paraId="0BE58701" w14:textId="77777777" w:rsidR="00621C53" w:rsidRPr="00D60E70" w:rsidRDefault="00621C53" w:rsidP="00621C53">
      <w:pPr>
        <w:rPr>
          <w:rFonts w:ascii="Calibri" w:hAnsi="Calibri" w:cs="Calibri"/>
        </w:rPr>
      </w:pPr>
      <w:r w:rsidRPr="00D60E70">
        <w:rPr>
          <w:rFonts w:ascii="Calibri" w:hAnsi="Calibri" w:cs="Calibri"/>
        </w:rPr>
        <w:t xml:space="preserve">Um den Schutz der AP zu gewährleisten und eine dauerhafte Erreichbarkeit zu verhindern, gelten folgende </w:t>
      </w:r>
      <w:r w:rsidRPr="00D60E70">
        <w:rPr>
          <w:rFonts w:ascii="Calibri" w:hAnsi="Calibri" w:cs="Calibri"/>
          <w:b/>
          <w:bCs/>
        </w:rPr>
        <w:t>verpflichtende Vorgaben</w:t>
      </w:r>
      <w:r w:rsidRPr="00D60E70">
        <w:rPr>
          <w:rFonts w:ascii="Calibri" w:hAnsi="Calibri" w:cs="Calibri"/>
        </w:rPr>
        <w:t>:</w:t>
      </w:r>
    </w:p>
    <w:p w14:paraId="7F78F731" w14:textId="05C4309B" w:rsidR="00621C53" w:rsidRPr="0043371E" w:rsidRDefault="00621C53" w:rsidP="0043371E">
      <w:pPr>
        <w:pStyle w:val="Listenabsatz"/>
        <w:numPr>
          <w:ilvl w:val="0"/>
          <w:numId w:val="3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Funktions-Kontaktdaten:</w:t>
      </w:r>
      <w:r w:rsidRPr="0043371E">
        <w:rPr>
          <w:rFonts w:ascii="Calibri" w:hAnsi="Calibri" w:cs="Calibri"/>
        </w:rPr>
        <w:t xml:space="preserve"> Es müssen zwingend eine </w:t>
      </w:r>
      <w:r w:rsidRPr="0043371E">
        <w:rPr>
          <w:rFonts w:ascii="Calibri" w:hAnsi="Calibri" w:cs="Calibri"/>
          <w:b/>
          <w:bCs/>
        </w:rPr>
        <w:t>Funktions-E-Mail-Adresse</w:t>
      </w:r>
      <w:r w:rsidRPr="0043371E">
        <w:rPr>
          <w:rFonts w:ascii="Calibri" w:hAnsi="Calibri" w:cs="Calibri"/>
        </w:rPr>
        <w:t xml:space="preserve"> (z. B. ansprechperson-dorf1@elkb.de) </w:t>
      </w:r>
      <w:r w:rsidRPr="0043371E">
        <w:rPr>
          <w:rFonts w:ascii="Calibri" w:hAnsi="Calibri" w:cs="Calibri"/>
          <w:b/>
          <w:bCs/>
          <w:i/>
          <w:iCs/>
          <w:u w:val="single"/>
        </w:rPr>
        <w:t>oder</w:t>
      </w:r>
      <w:r w:rsidRPr="0043371E">
        <w:rPr>
          <w:rFonts w:ascii="Calibri" w:hAnsi="Calibri" w:cs="Calibri"/>
        </w:rPr>
        <w:t xml:space="preserve"> eine </w:t>
      </w:r>
      <w:r w:rsidRPr="0043371E">
        <w:rPr>
          <w:rFonts w:ascii="Calibri" w:hAnsi="Calibri" w:cs="Calibri"/>
          <w:b/>
          <w:bCs/>
        </w:rPr>
        <w:t>Funktionstelefonnummer</w:t>
      </w:r>
      <w:r w:rsidRPr="0043371E">
        <w:rPr>
          <w:rFonts w:ascii="Calibri" w:hAnsi="Calibri" w:cs="Calibri"/>
        </w:rPr>
        <w:t xml:space="preserve"> eingerichtet werden. Die Fachstelle empfiehlt beides.</w:t>
      </w:r>
    </w:p>
    <w:p w14:paraId="5EB01E17" w14:textId="3A16FFEE" w:rsidR="00621C53" w:rsidRPr="0043371E" w:rsidRDefault="00621C53" w:rsidP="0043371E">
      <w:pPr>
        <w:pStyle w:val="Listenabsatz"/>
        <w:numPr>
          <w:ilvl w:val="0"/>
          <w:numId w:val="3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Keine privaten Daten:</w:t>
      </w:r>
      <w:r w:rsidRPr="0043371E">
        <w:rPr>
          <w:rFonts w:ascii="Calibri" w:hAnsi="Calibri" w:cs="Calibri"/>
        </w:rPr>
        <w:t xml:space="preserve"> Die Nutzung privater oder persönlicher dienstlicher Kontaktdaten ist zum Schutz der Privatsphäre untersagt.</w:t>
      </w:r>
    </w:p>
    <w:p w14:paraId="257F4BF9" w14:textId="253A63A5" w:rsidR="00621C53" w:rsidRPr="0043371E" w:rsidRDefault="00621C53" w:rsidP="0043371E">
      <w:pPr>
        <w:pStyle w:val="Listenabsatz"/>
        <w:numPr>
          <w:ilvl w:val="0"/>
          <w:numId w:val="3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Technische Ausstattung:</w:t>
      </w:r>
      <w:r w:rsidRPr="0043371E">
        <w:rPr>
          <w:rFonts w:ascii="Calibri" w:hAnsi="Calibri" w:cs="Calibri"/>
        </w:rPr>
        <w:t xml:space="preserve"> Auf Wunsch finanziert der Träger ein </w:t>
      </w:r>
      <w:r w:rsidRPr="0043371E">
        <w:rPr>
          <w:rFonts w:ascii="Calibri" w:hAnsi="Calibri" w:cs="Calibri"/>
          <w:b/>
          <w:bCs/>
        </w:rPr>
        <w:t>Prepaid-Handy</w:t>
      </w:r>
      <w:r w:rsidRPr="0043371E">
        <w:rPr>
          <w:rFonts w:ascii="Calibri" w:hAnsi="Calibri" w:cs="Calibri"/>
        </w:rPr>
        <w:t xml:space="preserve">. Der Träger richtet die ELKB-Funktionsmailadresse für die Ansprechperson ein. Die Anleitung ist zu finden unter: </w:t>
      </w:r>
      <w:hyperlink r:id="rId10" w:history="1">
        <w:r w:rsidRPr="0043371E">
          <w:rPr>
            <w:rStyle w:val="Hyperlink"/>
            <w:rFonts w:ascii="Calibri" w:hAnsi="Calibri" w:cs="Calibri"/>
          </w:rPr>
          <w:t>Anleitung_Erstellung_Mailadresse_Ansprechpersonen.pdf</w:t>
        </w:r>
      </w:hyperlink>
    </w:p>
    <w:p w14:paraId="1F924D5A" w14:textId="7A15597B" w:rsidR="00621C53" w:rsidRPr="0043371E" w:rsidRDefault="00621C53" w:rsidP="0043371E">
      <w:pPr>
        <w:pStyle w:val="Listenabsatz"/>
        <w:numPr>
          <w:ilvl w:val="0"/>
          <w:numId w:val="3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Reaktionszeiten:</w:t>
      </w:r>
      <w:r w:rsidRPr="0043371E">
        <w:rPr>
          <w:rFonts w:ascii="Calibri" w:hAnsi="Calibri" w:cs="Calibri"/>
        </w:rPr>
        <w:t xml:space="preserve"> Es sollten Mailboxen und automatischen Antworten genutzt werden, so dass darüber die jeweiligen Rücklaufzeiten kommuniziert werden. Empfohlen wird die Rückmeldung innerhalb von 48 Stunden bzw. drei Werktagen, sofern möglich.</w:t>
      </w:r>
    </w:p>
    <w:p w14:paraId="302ABAD3" w14:textId="77777777" w:rsidR="006A3A3A" w:rsidRPr="00D60E70" w:rsidRDefault="006A3A3A" w:rsidP="00621C53">
      <w:pPr>
        <w:rPr>
          <w:rFonts w:ascii="Calibri" w:hAnsi="Calibri" w:cs="Calibri"/>
        </w:rPr>
      </w:pPr>
    </w:p>
    <w:p w14:paraId="4AAE2A85" w14:textId="77777777" w:rsidR="00621C53" w:rsidRPr="00D60E70" w:rsidRDefault="00621C53" w:rsidP="006A3A3A">
      <w:pPr>
        <w:pStyle w:val="berschrift1"/>
        <w:rPr>
          <w:rStyle w:val="IntensiveHervorhebung"/>
        </w:rPr>
      </w:pPr>
      <w:r w:rsidRPr="00D60E70">
        <w:rPr>
          <w:rStyle w:val="IntensiveHervorhebung"/>
        </w:rPr>
        <w:t>6. Abgrenzung zur Intervention</w:t>
      </w:r>
    </w:p>
    <w:p w14:paraId="16A20C55" w14:textId="27E27C78" w:rsidR="00621C53" w:rsidRPr="0043371E" w:rsidRDefault="00621C53" w:rsidP="0043371E">
      <w:pPr>
        <w:pStyle w:val="Listenabsatz"/>
        <w:numPr>
          <w:ilvl w:val="0"/>
          <w:numId w:val="2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Vorgeschaltete Aufgabe:</w:t>
      </w:r>
      <w:r w:rsidRPr="0043371E">
        <w:rPr>
          <w:rFonts w:ascii="Calibri" w:hAnsi="Calibri" w:cs="Calibri"/>
        </w:rPr>
        <w:t xml:space="preserve"> Die Rolle der AP ist der offiziellen Intervention </w:t>
      </w:r>
      <w:r w:rsidRPr="0043371E">
        <w:rPr>
          <w:rFonts w:ascii="Calibri" w:hAnsi="Calibri" w:cs="Calibri"/>
          <w:b/>
          <w:bCs/>
        </w:rPr>
        <w:t>vorgeschaltet</w:t>
      </w:r>
      <w:r w:rsidRPr="0043371E">
        <w:rPr>
          <w:rFonts w:ascii="Calibri" w:hAnsi="Calibri" w:cs="Calibri"/>
        </w:rPr>
        <w:t>.</w:t>
      </w:r>
    </w:p>
    <w:p w14:paraId="61BFCE73" w14:textId="115727A2" w:rsidR="00621C53" w:rsidRPr="0043371E" w:rsidRDefault="00621C53" w:rsidP="0043371E">
      <w:pPr>
        <w:pStyle w:val="Listenabsatz"/>
        <w:numPr>
          <w:ilvl w:val="0"/>
          <w:numId w:val="2"/>
        </w:numPr>
        <w:rPr>
          <w:rFonts w:ascii="Calibri" w:hAnsi="Calibri" w:cs="Calibri"/>
        </w:rPr>
      </w:pPr>
      <w:r w:rsidRPr="0043371E">
        <w:rPr>
          <w:rFonts w:ascii="Calibri" w:hAnsi="Calibri" w:cs="Calibri"/>
          <w:b/>
          <w:bCs/>
        </w:rPr>
        <w:t>Ende der Begleitung:</w:t>
      </w:r>
      <w:r w:rsidRPr="0043371E">
        <w:rPr>
          <w:rFonts w:ascii="Calibri" w:hAnsi="Calibri" w:cs="Calibri"/>
        </w:rPr>
        <w:t xml:space="preserve"> Die Aufgabe der AP ist </w:t>
      </w:r>
      <w:r w:rsidRPr="0043371E">
        <w:rPr>
          <w:rFonts w:ascii="Calibri" w:hAnsi="Calibri" w:cs="Calibri"/>
          <w:b/>
          <w:bCs/>
        </w:rPr>
        <w:t>abgeschlossen</w:t>
      </w:r>
      <w:r w:rsidRPr="0043371E">
        <w:rPr>
          <w:rFonts w:ascii="Calibri" w:hAnsi="Calibri" w:cs="Calibri"/>
        </w:rPr>
        <w:t>, sobald der Fall gemeldet oder an Fachpersonal vermittelt wurde.</w:t>
      </w:r>
    </w:p>
    <w:p w14:paraId="16600D1D" w14:textId="01A3874A" w:rsidR="00621C53" w:rsidRPr="0043371E" w:rsidRDefault="00621C53" w:rsidP="0043371E">
      <w:pPr>
        <w:pStyle w:val="Listenabsatz"/>
        <w:numPr>
          <w:ilvl w:val="0"/>
          <w:numId w:val="2"/>
        </w:numPr>
        <w:rPr>
          <w:rFonts w:ascii="Calibri" w:hAnsi="Calibri" w:cs="Calibri"/>
        </w:rPr>
      </w:pPr>
      <w:r w:rsidRPr="0043371E">
        <w:rPr>
          <w:rFonts w:ascii="Calibri" w:hAnsi="Calibri" w:cs="Calibri"/>
        </w:rPr>
        <w:t xml:space="preserve">AP dürfen nicht im Interventionsplan einer Einrichtung stehen und sind </w:t>
      </w:r>
      <w:r w:rsidRPr="0043371E">
        <w:rPr>
          <w:rFonts w:ascii="Calibri" w:hAnsi="Calibri" w:cs="Calibri"/>
          <w:b/>
          <w:bCs/>
        </w:rPr>
        <w:t>kein Teil des Interventionsteams</w:t>
      </w:r>
      <w:r w:rsidRPr="0043371E">
        <w:rPr>
          <w:rFonts w:ascii="Calibri" w:hAnsi="Calibri" w:cs="Calibri"/>
        </w:rPr>
        <w:t>.</w:t>
      </w:r>
    </w:p>
    <w:p w14:paraId="36B6184B" w14:textId="77777777" w:rsidR="006A3A3A" w:rsidRPr="00D60E70" w:rsidRDefault="006A3A3A" w:rsidP="00621C53">
      <w:pPr>
        <w:rPr>
          <w:rFonts w:ascii="Calibri" w:hAnsi="Calibri" w:cs="Calibri"/>
        </w:rPr>
      </w:pPr>
    </w:p>
    <w:p w14:paraId="7DE3C442" w14:textId="77777777" w:rsidR="00621C53" w:rsidRPr="00D60E70" w:rsidRDefault="00621C53" w:rsidP="006A3A3A">
      <w:pPr>
        <w:pStyle w:val="berschrift1"/>
        <w:rPr>
          <w:rStyle w:val="IntensiveHervorhebung"/>
        </w:rPr>
      </w:pPr>
      <w:r w:rsidRPr="00D60E70">
        <w:rPr>
          <w:rStyle w:val="IntensiveHervorhebung"/>
        </w:rPr>
        <w:t>7. Rechtliche Stellung und Pflichten</w:t>
      </w:r>
    </w:p>
    <w:p w14:paraId="25ED170F" w14:textId="77777777" w:rsidR="00621C53" w:rsidRDefault="00621C53" w:rsidP="00621C53">
      <w:pPr>
        <w:rPr>
          <w:rFonts w:ascii="Calibri" w:hAnsi="Calibri" w:cs="Calibri"/>
        </w:rPr>
      </w:pPr>
      <w:r w:rsidRPr="00977EE1">
        <w:rPr>
          <w:rFonts w:ascii="Calibri" w:hAnsi="Calibri" w:cs="Calibri"/>
        </w:rPr>
        <w:t xml:space="preserve">Rechtsgrundlage für die Tätigkeit </w:t>
      </w:r>
      <w:r>
        <w:rPr>
          <w:rFonts w:ascii="Calibri" w:hAnsi="Calibri" w:cs="Calibri"/>
        </w:rPr>
        <w:t xml:space="preserve">von AP </w:t>
      </w:r>
      <w:r w:rsidRPr="00977EE1">
        <w:rPr>
          <w:rFonts w:ascii="Calibri" w:hAnsi="Calibri" w:cs="Calibri"/>
        </w:rPr>
        <w:t xml:space="preserve">bildet § 5 </w:t>
      </w:r>
      <w:r>
        <w:rPr>
          <w:rFonts w:ascii="Calibri" w:hAnsi="Calibri" w:cs="Calibri"/>
        </w:rPr>
        <w:t xml:space="preserve">Abs 7 </w:t>
      </w:r>
      <w:proofErr w:type="spellStart"/>
      <w:r w:rsidRPr="00977EE1">
        <w:rPr>
          <w:rFonts w:ascii="Calibri" w:hAnsi="Calibri" w:cs="Calibri"/>
        </w:rPr>
        <w:t>PrävG</w:t>
      </w:r>
      <w:proofErr w:type="spellEnd"/>
      <w:r w:rsidRPr="00977EE1">
        <w:rPr>
          <w:rFonts w:ascii="Calibri" w:hAnsi="Calibri" w:cs="Calibri"/>
        </w:rPr>
        <w:t>, der die Ansprechstelle als vertrauliche, ausschließlich an den Bedürfnissen der Betroffenen orientierte Beratungsinstanz definiert und damit den besonderen Schutzrahmen festlegt, innerhalb dessen Ansprechpersonen ihre Aufgabe wahrnehmen.</w:t>
      </w:r>
      <w:r>
        <w:rPr>
          <w:rFonts w:ascii="Calibri" w:hAnsi="Calibri" w:cs="Calibri"/>
        </w:rPr>
        <w:t xml:space="preserve"> Daraus leitet sich ab:</w:t>
      </w:r>
    </w:p>
    <w:p w14:paraId="139A5053" w14:textId="729B4E59" w:rsidR="00621C53" w:rsidRPr="000F6331" w:rsidRDefault="00621C53" w:rsidP="000F6331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 w:rsidRPr="000F6331">
        <w:rPr>
          <w:rFonts w:ascii="Calibri" w:hAnsi="Calibri" w:cs="Calibri"/>
          <w:b/>
          <w:bCs/>
        </w:rPr>
        <w:t>Unabhängigkeit:</w:t>
      </w:r>
      <w:r w:rsidRPr="000F6331">
        <w:rPr>
          <w:rFonts w:ascii="Calibri" w:hAnsi="Calibri" w:cs="Calibri"/>
        </w:rPr>
        <w:t xml:space="preserve"> AP </w:t>
      </w:r>
      <w:proofErr w:type="gramStart"/>
      <w:r w:rsidRPr="000F6331">
        <w:rPr>
          <w:rFonts w:ascii="Calibri" w:hAnsi="Calibri" w:cs="Calibri"/>
        </w:rPr>
        <w:t>sind</w:t>
      </w:r>
      <w:proofErr w:type="gramEnd"/>
      <w:r w:rsidRPr="000F6331">
        <w:rPr>
          <w:rFonts w:ascii="Calibri" w:hAnsi="Calibri" w:cs="Calibri"/>
        </w:rPr>
        <w:t xml:space="preserve"> in ihrer Tätigkeit unabhängig und </w:t>
      </w:r>
      <w:r w:rsidRPr="000F6331">
        <w:rPr>
          <w:rFonts w:ascii="Calibri" w:hAnsi="Calibri" w:cs="Calibri"/>
          <w:b/>
          <w:bCs/>
        </w:rPr>
        <w:t>nicht an Weisungen</w:t>
      </w:r>
      <w:r w:rsidRPr="000F6331">
        <w:rPr>
          <w:rFonts w:ascii="Calibri" w:hAnsi="Calibri" w:cs="Calibri"/>
        </w:rPr>
        <w:t xml:space="preserve"> des Trägers gebunden.</w:t>
      </w:r>
    </w:p>
    <w:p w14:paraId="22084AA2" w14:textId="4B19A2F1" w:rsidR="00621C53" w:rsidRPr="000F6331" w:rsidRDefault="00621C53" w:rsidP="000F6331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 w:rsidRPr="000F6331">
        <w:rPr>
          <w:rFonts w:ascii="Calibri" w:hAnsi="Calibri" w:cs="Calibri"/>
          <w:b/>
          <w:bCs/>
        </w:rPr>
        <w:t>Verschwiegenheit:</w:t>
      </w:r>
      <w:r w:rsidRPr="000F6331">
        <w:rPr>
          <w:rFonts w:ascii="Calibri" w:hAnsi="Calibri" w:cs="Calibri"/>
        </w:rPr>
        <w:t xml:space="preserve"> Sie unterzeichnen eine Verschwiegenheitserklärung; Informationen werden nur bei Gefahr im Verzug oder mit schriftlicher </w:t>
      </w:r>
      <w:proofErr w:type="spellStart"/>
      <w:r w:rsidRPr="000F6331">
        <w:rPr>
          <w:rFonts w:ascii="Calibri" w:hAnsi="Calibri" w:cs="Calibri"/>
        </w:rPr>
        <w:t>Schweigepflichtsentbindung</w:t>
      </w:r>
      <w:proofErr w:type="spellEnd"/>
      <w:r w:rsidRPr="000F6331">
        <w:rPr>
          <w:rFonts w:ascii="Calibri" w:hAnsi="Calibri" w:cs="Calibri"/>
        </w:rPr>
        <w:t xml:space="preserve"> weitergegeben. (§5 Abs.4)</w:t>
      </w:r>
    </w:p>
    <w:p w14:paraId="3323F175" w14:textId="318CE612" w:rsidR="00621C53" w:rsidRPr="000F6331" w:rsidRDefault="00621C53" w:rsidP="000F6331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 w:rsidRPr="000F6331">
        <w:rPr>
          <w:rFonts w:ascii="Calibri" w:hAnsi="Calibri" w:cs="Calibri"/>
          <w:b/>
          <w:bCs/>
        </w:rPr>
        <w:t xml:space="preserve">Meldepflicht: </w:t>
      </w:r>
      <w:r w:rsidRPr="000F6331">
        <w:rPr>
          <w:rFonts w:ascii="Calibri" w:hAnsi="Calibri" w:cs="Calibri"/>
        </w:rPr>
        <w:t xml:space="preserve">AP </w:t>
      </w:r>
      <w:proofErr w:type="gramStart"/>
      <w:r w:rsidRPr="000F6331">
        <w:rPr>
          <w:rFonts w:ascii="Calibri" w:hAnsi="Calibri" w:cs="Calibri"/>
        </w:rPr>
        <w:t>sind</w:t>
      </w:r>
      <w:proofErr w:type="gramEnd"/>
      <w:r w:rsidRPr="000F6331">
        <w:rPr>
          <w:rFonts w:ascii="Calibri" w:hAnsi="Calibri" w:cs="Calibri"/>
        </w:rPr>
        <w:t xml:space="preserve">, sobald sie offiziell benannt sind von der Meldepflicht ausgenommen. </w:t>
      </w:r>
    </w:p>
    <w:p w14:paraId="04F2EFB9" w14:textId="0563174F" w:rsidR="00621C53" w:rsidRPr="000F6331" w:rsidRDefault="00621C53" w:rsidP="000F6331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 w:rsidRPr="000F6331">
        <w:rPr>
          <w:rFonts w:ascii="Calibri" w:hAnsi="Calibri" w:cs="Calibri"/>
          <w:b/>
          <w:bCs/>
        </w:rPr>
        <w:t xml:space="preserve">Führungszeugnisse: </w:t>
      </w:r>
      <w:r w:rsidRPr="000F6331">
        <w:rPr>
          <w:rFonts w:ascii="Calibri" w:hAnsi="Calibri" w:cs="Calibri"/>
        </w:rPr>
        <w:t>Ansprechpersonen müssen ein erweitertes Polizeiliches Führungszeugnis vorlegen.</w:t>
      </w:r>
    </w:p>
    <w:p w14:paraId="76E333FE" w14:textId="4581F236" w:rsidR="00621C53" w:rsidRPr="000F6331" w:rsidRDefault="00621C53" w:rsidP="000F6331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 w:rsidRPr="000F6331">
        <w:rPr>
          <w:rFonts w:ascii="Calibri" w:hAnsi="Calibri" w:cs="Calibri"/>
          <w:b/>
          <w:bCs/>
        </w:rPr>
        <w:t>Berichterstattung:</w:t>
      </w:r>
      <w:r w:rsidRPr="000F6331">
        <w:rPr>
          <w:rFonts w:ascii="Calibri" w:hAnsi="Calibri" w:cs="Calibri"/>
        </w:rPr>
        <w:t xml:space="preserve"> AP berichten </w:t>
      </w:r>
      <w:r w:rsidRPr="000F6331">
        <w:rPr>
          <w:rFonts w:ascii="Calibri" w:hAnsi="Calibri" w:cs="Calibri"/>
          <w:b/>
          <w:bCs/>
        </w:rPr>
        <w:t>jährlich</w:t>
      </w:r>
      <w:r w:rsidRPr="000F6331">
        <w:rPr>
          <w:rFonts w:ascii="Calibri" w:hAnsi="Calibri" w:cs="Calibri"/>
        </w:rPr>
        <w:t xml:space="preserve"> (anonymisiert) an ihr Leitungsgremium und werden im Amt bestätigt.</w:t>
      </w:r>
    </w:p>
    <w:p w14:paraId="054E826D" w14:textId="77777777" w:rsidR="00621C53" w:rsidRPr="00D60E70" w:rsidRDefault="00621C53" w:rsidP="00621C53">
      <w:pPr>
        <w:rPr>
          <w:rFonts w:ascii="Calibri" w:hAnsi="Calibri" w:cs="Calibri"/>
        </w:rPr>
      </w:pPr>
      <w:r w:rsidRPr="00D60E70">
        <w:rPr>
          <w:rFonts w:ascii="Calibri" w:hAnsi="Calibri" w:cs="Calibri"/>
          <w:i/>
          <w:iCs/>
        </w:rPr>
        <w:t xml:space="preserve">Weitere Informationen, Termine und Vorlagen: </w:t>
      </w:r>
      <w:hyperlink r:id="rId11" w:tgtFrame="_blank" w:history="1">
        <w:r w:rsidRPr="00D60E70">
          <w:rPr>
            <w:rStyle w:val="Hyperlink"/>
            <w:rFonts w:ascii="Calibri" w:hAnsi="Calibri" w:cs="Calibri"/>
            <w:b/>
            <w:bCs/>
            <w:i/>
            <w:iCs/>
          </w:rPr>
          <w:t>aktiv-gegen-missbrauch-elkb.de</w:t>
        </w:r>
      </w:hyperlink>
    </w:p>
    <w:p w14:paraId="2FEE397C" w14:textId="77777777" w:rsidR="00621C53" w:rsidRDefault="00621C53" w:rsidP="00621C53">
      <w:pPr>
        <w:rPr>
          <w:rFonts w:ascii="Calibri" w:hAnsi="Calibri" w:cs="Calibri"/>
        </w:rPr>
      </w:pPr>
    </w:p>
    <w:sectPr w:rsidR="00621C53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6BFF" w14:textId="77777777" w:rsidR="003F04F0" w:rsidRDefault="003F04F0" w:rsidP="009068E5">
      <w:pPr>
        <w:spacing w:after="0" w:line="240" w:lineRule="auto"/>
      </w:pPr>
      <w:r>
        <w:separator/>
      </w:r>
    </w:p>
  </w:endnote>
  <w:endnote w:type="continuationSeparator" w:id="0">
    <w:p w14:paraId="68376118" w14:textId="77777777" w:rsidR="003F04F0" w:rsidRDefault="003F04F0" w:rsidP="00906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E723" w14:textId="0E06224E" w:rsidR="009068E5" w:rsidRDefault="009068E5" w:rsidP="009068E5">
    <w:pPr>
      <w:pStyle w:val="Fuzeile"/>
      <w:jc w:val="right"/>
    </w:pPr>
    <w:r>
      <w:rPr>
        <w:noProof/>
      </w:rPr>
      <w:drawing>
        <wp:inline distT="0" distB="0" distL="0" distR="0" wp14:anchorId="1C5ECA2D" wp14:editId="7B7EF0E4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14AAE4" wp14:editId="1BEC953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9CFDC0E">
            <v:rect id="Rechteck 452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0425EC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F2FA" w14:textId="77777777" w:rsidR="003F04F0" w:rsidRDefault="003F04F0" w:rsidP="009068E5">
      <w:pPr>
        <w:spacing w:after="0" w:line="240" w:lineRule="auto"/>
      </w:pPr>
      <w:r>
        <w:separator/>
      </w:r>
    </w:p>
  </w:footnote>
  <w:footnote w:type="continuationSeparator" w:id="0">
    <w:p w14:paraId="037086BC" w14:textId="77777777" w:rsidR="003F04F0" w:rsidRDefault="003F04F0" w:rsidP="00906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1AF7" w14:textId="1315CBFB" w:rsidR="009068E5" w:rsidRDefault="009068E5" w:rsidP="009068E5">
    <w:pPr>
      <w:pStyle w:val="Kopfzeile"/>
      <w:jc w:val="right"/>
    </w:pPr>
    <w:r>
      <w:rPr>
        <w:noProof/>
      </w:rPr>
      <w:drawing>
        <wp:inline distT="0" distB="0" distL="0" distR="0" wp14:anchorId="463F25EA" wp14:editId="1E4EE354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32477"/>
    <w:multiLevelType w:val="hybridMultilevel"/>
    <w:tmpl w:val="5C8251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36938"/>
    <w:multiLevelType w:val="hybridMultilevel"/>
    <w:tmpl w:val="96A24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D250C"/>
    <w:multiLevelType w:val="hybridMultilevel"/>
    <w:tmpl w:val="D10083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61807"/>
    <w:multiLevelType w:val="hybridMultilevel"/>
    <w:tmpl w:val="04022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147"/>
    <w:multiLevelType w:val="hybridMultilevel"/>
    <w:tmpl w:val="CB96E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52B30"/>
    <w:multiLevelType w:val="hybridMultilevel"/>
    <w:tmpl w:val="F41EE9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238706">
    <w:abstractNumId w:val="3"/>
  </w:num>
  <w:num w:numId="2" w16cid:durableId="1016271339">
    <w:abstractNumId w:val="0"/>
  </w:num>
  <w:num w:numId="3" w16cid:durableId="778791090">
    <w:abstractNumId w:val="2"/>
  </w:num>
  <w:num w:numId="4" w16cid:durableId="1611933902">
    <w:abstractNumId w:val="1"/>
  </w:num>
  <w:num w:numId="5" w16cid:durableId="511725963">
    <w:abstractNumId w:val="4"/>
  </w:num>
  <w:num w:numId="6" w16cid:durableId="1485390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46"/>
    <w:rsid w:val="000200AC"/>
    <w:rsid w:val="00041E11"/>
    <w:rsid w:val="000A2647"/>
    <w:rsid w:val="000F6331"/>
    <w:rsid w:val="00120C7C"/>
    <w:rsid w:val="001B1793"/>
    <w:rsid w:val="001B3861"/>
    <w:rsid w:val="00230A64"/>
    <w:rsid w:val="003F04F0"/>
    <w:rsid w:val="0043371E"/>
    <w:rsid w:val="00520427"/>
    <w:rsid w:val="00621C53"/>
    <w:rsid w:val="006337B7"/>
    <w:rsid w:val="0066794A"/>
    <w:rsid w:val="006A3A3A"/>
    <w:rsid w:val="006E6C95"/>
    <w:rsid w:val="00710D42"/>
    <w:rsid w:val="007C055A"/>
    <w:rsid w:val="007C5944"/>
    <w:rsid w:val="007F0D74"/>
    <w:rsid w:val="008761D8"/>
    <w:rsid w:val="009068E5"/>
    <w:rsid w:val="009778C0"/>
    <w:rsid w:val="009A2268"/>
    <w:rsid w:val="00A02BD2"/>
    <w:rsid w:val="00A35A85"/>
    <w:rsid w:val="00A86B32"/>
    <w:rsid w:val="00C32FD8"/>
    <w:rsid w:val="00C57D55"/>
    <w:rsid w:val="00D54A14"/>
    <w:rsid w:val="00DE6D46"/>
    <w:rsid w:val="00EF2A07"/>
    <w:rsid w:val="00F42DC4"/>
    <w:rsid w:val="00F528FE"/>
    <w:rsid w:val="59B1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80E5"/>
  <w15:chartTrackingRefBased/>
  <w15:docId w15:val="{9958A697-AAAF-4463-B4D6-7A6DF6A3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6D46"/>
  </w:style>
  <w:style w:type="paragraph" w:styleId="berschrift1">
    <w:name w:val="heading 1"/>
    <w:basedOn w:val="Standard"/>
    <w:next w:val="Standard"/>
    <w:link w:val="berschrift1Zchn"/>
    <w:uiPriority w:val="9"/>
    <w:qFormat/>
    <w:rsid w:val="0063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20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6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68E5"/>
  </w:style>
  <w:style w:type="paragraph" w:styleId="Fuzeile">
    <w:name w:val="footer"/>
    <w:basedOn w:val="Standard"/>
    <w:link w:val="FuzeileZchn"/>
    <w:uiPriority w:val="99"/>
    <w:unhideWhenUsed/>
    <w:rsid w:val="00906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68E5"/>
  </w:style>
  <w:style w:type="table" w:styleId="Tabellenraster">
    <w:name w:val="Table Grid"/>
    <w:basedOn w:val="NormaleTabelle"/>
    <w:uiPriority w:val="39"/>
    <w:rsid w:val="00A86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veHervorhebung">
    <w:name w:val="Intense Emphasis"/>
    <w:basedOn w:val="Absatz-Standardschriftart"/>
    <w:uiPriority w:val="21"/>
    <w:qFormat/>
    <w:rsid w:val="00621C53"/>
    <w:rPr>
      <w:i/>
      <w:i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621C53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3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04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0F6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url?sa=E&amp;q=https%3A%2F%2Faktiv-gegen-missbrauch-elkb.de%2Fveranstaltungen%2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ktiv-gegen-missbrauch-elkb.de/wp-content/uploads/2024/03/Anleitung_Erstellung_Mailadresse_Ansprechpersonen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6" ma:contentTypeDescription="Ein neues Dokument erstellen." ma:contentTypeScope="" ma:versionID="68bfa56ca884607184005b00aabf7c54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583bdeb9c7bb86c8c9f48faad35f4cc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Props1.xml><?xml version="1.0" encoding="utf-8"?>
<ds:datastoreItem xmlns:ds="http://schemas.openxmlformats.org/officeDocument/2006/customXml" ds:itemID="{1B8DB62F-0DC5-4F98-AA42-D939F959F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131AC-906F-4AD9-8588-8EEFDF2A2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9FF5B-3509-4D90-9128-A6AD99068D9E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Anne</dc:creator>
  <cp:keywords/>
  <dc:description/>
  <cp:lastModifiedBy>Lucke Andreas</cp:lastModifiedBy>
  <cp:revision>24</cp:revision>
  <dcterms:created xsi:type="dcterms:W3CDTF">2023-02-28T10:07:00Z</dcterms:created>
  <dcterms:modified xsi:type="dcterms:W3CDTF">2026-03-04T08:56:00Z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